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bookmarkStart w:id="10" w:name="_GoBack"/>
      <w:bookmarkEnd w:id="10"/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比选文件模板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宜宾市第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采购项目</w:t>
      </w: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28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right="-1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联系人：</w:t>
      </w:r>
    </w:p>
    <w:p>
      <w:pPr>
        <w:spacing w:line="240" w:lineRule="auto"/>
        <w:ind w:right="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联系电话：</w:t>
      </w:r>
    </w:p>
    <w:p>
      <w:pPr>
        <w:spacing w:line="240" w:lineRule="auto"/>
        <w:ind w:right="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spacing w:line="240" w:lineRule="auto"/>
        <w:ind w:right="0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、报价明细表</w:t>
      </w: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、法定代表人身份证明书</w:t>
      </w: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、法定代表人授权书</w:t>
      </w: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、技术要求、服务要求、商务要求响应表</w:t>
      </w: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仿宋" w:hAnsi="仿宋" w:eastAsia="仿宋" w:cs="仿宋"/>
          <w:b w:val="0"/>
          <w:bCs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5408"/>
      <w:bookmarkStart w:id="2" w:name="_Toc254618071"/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32"/>
        </w:rPr>
        <w:t>、  首轮</w:t>
      </w:r>
      <w:r>
        <w:rPr>
          <w:rFonts w:hint="eastAsia" w:ascii="仿宋" w:hAnsi="仿宋" w:eastAsia="仿宋" w:cs="仿宋"/>
          <w:b w:val="0"/>
          <w:bCs/>
          <w:kern w:val="44"/>
          <w:sz w:val="32"/>
          <w:szCs w:val="32"/>
        </w:rPr>
        <w:t>报价表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52"/>
        <w:gridCol w:w="1896"/>
        <w:gridCol w:w="188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8"/>
                <w:szCs w:val="28"/>
                <w:vertAlign w:val="baseline"/>
                <w:lang w:val="en-US" w:eastAsia="zh-CN"/>
              </w:rPr>
              <w:t>单台报价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ascii="仿宋" w:hAnsi="仿宋" w:eastAsia="仿宋" w:cs="仿宋"/>
                <w:b w:val="0"/>
                <w:bCs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ascii="仿宋" w:hAnsi="仿宋" w:eastAsia="仿宋" w:cs="仿宋"/>
                <w:b w:val="0"/>
                <w:bCs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ascii="仿宋" w:hAnsi="仿宋" w:eastAsia="仿宋" w:cs="仿宋"/>
                <w:b w:val="0"/>
                <w:bCs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ascii="仿宋" w:hAnsi="仿宋" w:eastAsia="仿宋" w:cs="仿宋"/>
                <w:b w:val="0"/>
                <w:bCs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ascii="仿宋" w:hAnsi="仿宋" w:eastAsia="仿宋" w:cs="仿宋"/>
                <w:b w:val="0"/>
                <w:bCs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36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单位名称）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36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4"/>
        <w:rPr>
          <w:lang w:val="zh-CN"/>
        </w:rPr>
      </w:pPr>
    </w:p>
    <w:p>
      <w:pPr>
        <w:pStyle w:val="5"/>
        <w:rPr>
          <w:lang w:val="zh-CN"/>
        </w:rPr>
      </w:pPr>
    </w:p>
    <w:p>
      <w:pPr>
        <w:pStyle w:val="5"/>
        <w:rPr>
          <w:lang w:val="zh-CN"/>
        </w:rPr>
      </w:pPr>
    </w:p>
    <w:p>
      <w:pPr>
        <w:pStyle w:val="5"/>
        <w:rPr>
          <w:lang w:val="zh-CN"/>
        </w:rPr>
      </w:pPr>
    </w:p>
    <w:p>
      <w:pPr>
        <w:pStyle w:val="2"/>
        <w:spacing w:beforeLines="50" w:afterLines="50"/>
        <w:ind w:right="-1"/>
        <w:jc w:val="center"/>
        <w:rPr>
          <w:rFonts w:hint="eastAsia" w:ascii="仿宋" w:hAnsi="仿宋" w:eastAsia="仿宋" w:cs="仿宋"/>
          <w:b/>
          <w:kern w:val="44"/>
          <w:sz w:val="28"/>
          <w:szCs w:val="28"/>
        </w:rPr>
      </w:pPr>
      <w:r>
        <w:rPr>
          <w:rFonts w:hint="eastAsia" w:ascii="仿宋" w:hAnsi="仿宋" w:eastAsia="仿宋" w:cs="仿宋"/>
          <w:b/>
          <w:kern w:val="44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44"/>
          <w:sz w:val="28"/>
          <w:szCs w:val="28"/>
        </w:rPr>
        <w:t>、法定代表人授权书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>
      <w:pPr>
        <w:spacing w:line="360" w:lineRule="auto"/>
        <w:ind w:right="-1"/>
        <w:jc w:val="left"/>
        <w:rPr>
          <w:rFonts w:hint="eastAsia"/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注：本授权委托书为法定代表人不亲自递交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  <w:t>文件而委托代理人递交的适用。后附代理人身份证复印件。</w:t>
      </w:r>
    </w:p>
    <w:p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362"/>
      <w:bookmarkStart w:id="4" w:name="_Toc157235928"/>
      <w:bookmarkStart w:id="5" w:name="_Toc319145236"/>
      <w:bookmarkStart w:id="6" w:name="_Toc170621230"/>
    </w:p>
    <w:p>
      <w:pPr>
        <w:widowControl/>
        <w:spacing w:line="3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8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548" w:firstLineChars="196"/>
              <w:jc w:val="left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注：1. </w:t>
      </w:r>
      <w:r>
        <w:rPr>
          <w:rFonts w:hint="eastAsia" w:ascii="仿宋" w:hAnsi="仿宋" w:eastAsia="仿宋" w:cs="仿宋"/>
          <w:sz w:val="24"/>
          <w:lang w:val="en-US" w:eastAsia="zh-CN"/>
        </w:rPr>
        <w:t>参加比选供应商</w:t>
      </w:r>
      <w:r>
        <w:rPr>
          <w:rFonts w:hint="eastAsia" w:ascii="仿宋" w:hAnsi="仿宋" w:eastAsia="仿宋" w:cs="仿宋"/>
          <w:sz w:val="24"/>
        </w:rPr>
        <w:t>必须把与比</w:t>
      </w:r>
      <w:r>
        <w:rPr>
          <w:rFonts w:hint="eastAsia" w:ascii="仿宋" w:hAnsi="仿宋" w:eastAsia="仿宋" w:cs="仿宋"/>
          <w:sz w:val="24"/>
          <w:lang w:val="en-US" w:eastAsia="zh-CN"/>
        </w:rPr>
        <w:t>价</w:t>
      </w:r>
      <w:r>
        <w:rPr>
          <w:rFonts w:hint="eastAsia" w:ascii="仿宋" w:hAnsi="仿宋" w:eastAsia="仿宋" w:cs="仿宋"/>
          <w:sz w:val="24"/>
        </w:rPr>
        <w:t>文件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4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响应情况</w:t>
      </w:r>
      <w:r>
        <w:rPr>
          <w:rFonts w:hint="eastAsia" w:ascii="仿宋" w:hAnsi="仿宋" w:eastAsia="仿宋" w:cs="仿宋"/>
          <w:sz w:val="24"/>
        </w:rPr>
        <w:t>列入此表。</w:t>
      </w:r>
    </w:p>
    <w:p>
      <w:pPr>
        <w:widowControl/>
        <w:spacing w:line="360" w:lineRule="atLeast"/>
        <w:ind w:firstLine="950" w:firstLineChars="396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．</w:t>
      </w:r>
      <w:r>
        <w:rPr>
          <w:rFonts w:hint="eastAsia" w:ascii="仿宋" w:hAnsi="仿宋" w:eastAsia="仿宋" w:cs="仿宋"/>
          <w:sz w:val="24"/>
          <w:lang w:val="en-US" w:eastAsia="zh-CN"/>
        </w:rPr>
        <w:t>参加比选供应商</w:t>
      </w:r>
      <w:r>
        <w:rPr>
          <w:rFonts w:hint="eastAsia" w:ascii="仿宋" w:hAnsi="仿宋" w:eastAsia="仿宋" w:cs="仿宋"/>
          <w:sz w:val="24"/>
        </w:rPr>
        <w:t>必须据实填写，不得虚假填写，否则将取消其中选资格。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4"/>
        </w:rPr>
        <w:t>：                   （全称、盖单位章）</w:t>
      </w:r>
    </w:p>
    <w:p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法定代表人或其委托代理人：（签字）</w:t>
      </w:r>
    </w:p>
    <w:p>
      <w:pPr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</w:rPr>
        <w:t>日期：XXXX。</w:t>
      </w:r>
    </w:p>
    <w:p>
      <w:pPr>
        <w:pStyle w:val="2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500403162"/>
      <w:bookmarkStart w:id="9" w:name="_Toc254615416"/>
    </w:p>
    <w:bookmarkEnd w:id="7"/>
    <w:bookmarkEnd w:id="8"/>
    <w:bookmarkEnd w:id="9"/>
    <w:p>
      <w:pPr>
        <w:pStyle w:val="2"/>
        <w:spacing w:beforeLines="50" w:afterLines="50"/>
        <w:ind w:right="-1"/>
        <w:jc w:val="center"/>
        <w:rPr>
          <w:rFonts w:hint="eastAsia" w:ascii="仿宋" w:hAnsi="仿宋" w:eastAsia="仿宋" w:cs="仿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宜宾市第</w:t>
      </w:r>
      <w:r>
        <w:rPr>
          <w:rFonts w:hint="eastAsia" w:ascii="仿宋" w:hAnsi="仿宋" w:eastAsia="仿宋" w:cs="仿宋"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sz w:val="24"/>
        </w:rPr>
        <w:t>人民医院：</w:t>
      </w:r>
    </w:p>
    <w:p>
      <w:pPr>
        <w:widowControl/>
        <w:spacing w:line="360" w:lineRule="auto"/>
        <w:ind w:right="-1"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</w:t>
      </w:r>
      <w:r>
        <w:rPr>
          <w:rFonts w:hint="eastAsia" w:ascii="仿宋" w:hAnsi="仿宋" w:eastAsia="仿宋" w:cs="仿宋"/>
          <w:sz w:val="24"/>
          <w:lang w:eastAsia="zh-CN"/>
        </w:rPr>
        <w:t>比</w:t>
      </w:r>
      <w:r>
        <w:rPr>
          <w:rFonts w:hint="eastAsia" w:ascii="仿宋" w:hAnsi="仿宋" w:eastAsia="仿宋" w:cs="仿宋"/>
          <w:sz w:val="24"/>
          <w:lang w:val="en-US" w:eastAsia="zh-CN"/>
        </w:rPr>
        <w:t>选供应商</w:t>
      </w:r>
      <w:r>
        <w:rPr>
          <w:rFonts w:hint="eastAsia" w:ascii="仿宋" w:hAnsi="仿宋" w:eastAsia="仿宋" w:cs="仿宋"/>
          <w:sz w:val="24"/>
        </w:rPr>
        <w:t>，根据</w:t>
      </w:r>
      <w:r>
        <w:rPr>
          <w:rFonts w:hint="eastAsia" w:ascii="仿宋" w:hAnsi="仿宋" w:eastAsia="仿宋" w:cs="仿宋"/>
          <w:sz w:val="24"/>
          <w:lang w:eastAsia="zh-CN"/>
        </w:rPr>
        <w:t>比</w:t>
      </w:r>
      <w:r>
        <w:rPr>
          <w:rFonts w:hint="eastAsia" w:ascii="仿宋" w:hAnsi="仿宋" w:eastAsia="仿宋" w:cs="仿宋"/>
          <w:sz w:val="24"/>
          <w:lang w:val="en-US" w:eastAsia="zh-CN"/>
        </w:rPr>
        <w:t>选</w:t>
      </w:r>
      <w:r>
        <w:rPr>
          <w:rFonts w:hint="eastAsia" w:ascii="仿宋" w:hAnsi="仿宋" w:eastAsia="仿宋" w:cs="仿宋"/>
          <w:sz w:val="24"/>
        </w:rPr>
        <w:t>文件要求，现郑重承诺如下：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1.具有独立承担民事责任的能力。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2.具有良好的商业信誉和健全的财务会计制度。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3.具有履行合同所必须的设备和专业技术能力。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4.参加本次</w:t>
      </w:r>
      <w:r>
        <w:rPr>
          <w:rFonts w:hint="eastAsia" w:ascii="仿宋" w:hAnsi="仿宋" w:eastAsia="仿宋" w:cs="仿宋"/>
          <w:sz w:val="24"/>
          <w:lang w:val="en-US" w:eastAsia="zh-CN"/>
        </w:rPr>
        <w:t>比选</w:t>
      </w:r>
      <w:r>
        <w:rPr>
          <w:rFonts w:hint="eastAsia" w:ascii="仿宋" w:hAnsi="仿宋" w:eastAsia="仿宋" w:cs="仿宋"/>
          <w:sz w:val="24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（二）</w:t>
      </w:r>
      <w:r>
        <w:rPr>
          <w:rFonts w:hint="eastAsia" w:ascii="仿宋" w:hAnsi="仿宋" w:eastAsia="仿宋" w:cs="仿宋"/>
          <w:sz w:val="24"/>
        </w:rPr>
        <w:t>营业执照</w:t>
      </w:r>
    </w:p>
    <w:p>
      <w:pPr>
        <w:pStyle w:val="5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（三）其他资质资料</w:t>
      </w:r>
    </w:p>
    <w:p>
      <w:pPr>
        <w:pStyle w:val="5"/>
        <w:numPr>
          <w:ilvl w:val="0"/>
          <w:numId w:val="0"/>
        </w:numPr>
        <w:spacing w:after="0"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（四）产品相关资质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（五）产品相关彩页图片</w:t>
      </w:r>
    </w:p>
    <w:p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（六）产品售后承诺书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mQ5YTgzNzExZGU4ZTRjNjVlNWMxZDgwMDNkZTUifQ=="/>
  </w:docVars>
  <w:rsids>
    <w:rsidRoot w:val="56833554"/>
    <w:rsid w:val="00664533"/>
    <w:rsid w:val="00D15144"/>
    <w:rsid w:val="079B18F7"/>
    <w:rsid w:val="34213C1C"/>
    <w:rsid w:val="47C72048"/>
    <w:rsid w:val="56833554"/>
    <w:rsid w:val="601A2021"/>
    <w:rsid w:val="659B1796"/>
    <w:rsid w:val="685D70AF"/>
    <w:rsid w:val="69B020A7"/>
    <w:rsid w:val="6FE5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qFormat/>
    <w:uiPriority w:val="0"/>
    <w:pPr>
      <w:ind w:firstLine="538" w:firstLineChars="192"/>
      <w:jc w:val="left"/>
    </w:pPr>
  </w:style>
  <w:style w:type="paragraph" w:styleId="7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950</Words>
  <Characters>985</Characters>
  <Lines>0</Lines>
  <Paragraphs>0</Paragraphs>
  <TotalTime>29</TotalTime>
  <ScaleCrop>false</ScaleCrop>
  <LinksUpToDate>false</LinksUpToDate>
  <CharactersWithSpaces>1267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2024-04-24T07:56:00Z</dcterms:created>
  <dc:creator>旧梦</dc:creator>
  <cp:lastModifiedBy>Pennylam</cp:lastModifiedBy>
  <dcterms:modified xsi:type="dcterms:W3CDTF">2024-07-16T09:23:40Z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21DF72C4C2C9493EB38262EFE6D003E2_13</vt:lpwstr>
  </property>
</Properties>
</file>